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EF" w:rsidRDefault="00057CEF" w:rsidP="00057CEF">
      <w:pPr>
        <w:pStyle w:val="normal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Getting the most from your consultation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  <w:rPr>
          <w:i/>
        </w:rPr>
      </w:pPr>
      <w:r>
        <w:rPr>
          <w:i/>
        </w:rPr>
        <w:t>We appreciate it can often be frustrating as a patient when appointments are running late, worries about a particular problem aren’t answered or multiple issues saved up over time aren't addressed in a single consultation.</w:t>
      </w:r>
    </w:p>
    <w:p w:rsidR="00057CEF" w:rsidRDefault="00057CEF" w:rsidP="00057CEF">
      <w:pPr>
        <w:pStyle w:val="normal0"/>
        <w:rPr>
          <w:i/>
        </w:rPr>
      </w:pPr>
    </w:p>
    <w:p w:rsidR="00057CEF" w:rsidRDefault="00057CEF" w:rsidP="00057CEF">
      <w:pPr>
        <w:pStyle w:val="normal0"/>
        <w:rPr>
          <w:i/>
        </w:rPr>
      </w:pPr>
      <w:r>
        <w:rPr>
          <w:i/>
        </w:rPr>
        <w:t>The purpose of this leaflet is to provide some small tips and advice to address some of these points and hopefully help you gain the most from your consultation!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 w:rsidRPr="004B031B">
        <w:rPr>
          <w:b/>
        </w:rPr>
        <w:t>1</w:t>
      </w:r>
      <w:r>
        <w:rPr>
          <w:b/>
        </w:rPr>
        <w:t>)</w:t>
      </w:r>
      <w:r>
        <w:rPr>
          <w:i/>
        </w:rPr>
        <w:t xml:space="preserve"> </w:t>
      </w:r>
      <w:r>
        <w:rPr>
          <w:b/>
        </w:rPr>
        <w:t>Prioritise your problems</w:t>
      </w:r>
      <w:r>
        <w:rPr>
          <w:i/>
        </w:rPr>
        <w:t xml:space="preserve">. </w:t>
      </w:r>
      <w:r>
        <w:t xml:space="preserve">Be prepared that it may not be possible to address multiple problems during a single consultation, depending on the complexity. </w:t>
      </w:r>
    </w:p>
    <w:p w:rsidR="00057CEF" w:rsidRDefault="00057CEF" w:rsidP="00057CEF">
      <w:pPr>
        <w:pStyle w:val="normal0"/>
      </w:pPr>
      <w:r>
        <w:t xml:space="preserve">A standard GP appointment lasts 10 mins. When subtracting the time taken to write the notes and perform an examination- this will usually mean around 5 mins to take a history and agree on a plan. Time is often short. </w:t>
      </w:r>
    </w:p>
    <w:p w:rsidR="00057CEF" w:rsidRDefault="00057CEF" w:rsidP="00057CEF">
      <w:pPr>
        <w:pStyle w:val="normal0"/>
      </w:pPr>
      <w:r>
        <w:t xml:space="preserve">Have a think beforehand about which problem is most important to you. 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 w:rsidRPr="004B031B">
        <w:rPr>
          <w:b/>
        </w:rPr>
        <w:t>2</w:t>
      </w:r>
      <w:r>
        <w:rPr>
          <w:b/>
        </w:rPr>
        <w:t>)</w:t>
      </w:r>
      <w:r>
        <w:t xml:space="preserve"> If you do have multiple issues </w:t>
      </w:r>
      <w:r>
        <w:rPr>
          <w:b/>
        </w:rPr>
        <w:t>let us know at the start of the consultation</w:t>
      </w:r>
      <w:r>
        <w:t>. We often find people wait until the end of a</w:t>
      </w:r>
      <w:r w:rsidRPr="004B031B">
        <w:t xml:space="preserve"> consultation </w:t>
      </w:r>
      <w:r>
        <w:t>to disclose a particularly worrying problem when there are time constraints to exploring this. Let’s triage the problems together at the start.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 w:rsidRPr="004B031B">
        <w:rPr>
          <w:b/>
        </w:rPr>
        <w:t>3</w:t>
      </w:r>
      <w:r>
        <w:rPr>
          <w:b/>
        </w:rPr>
        <w:t>)</w:t>
      </w:r>
      <w:r>
        <w:t xml:space="preserve"> Tell us your </w:t>
      </w:r>
      <w:r>
        <w:rPr>
          <w:b/>
        </w:rPr>
        <w:t>Ideas, Concerns and Expectations</w:t>
      </w:r>
      <w:r>
        <w:t xml:space="preserve">. You will often hear us ask- “what do you think” or “what do you think we should do”. This is a fundamental part of the consultation and is taught to all GPs in training. It allows us to focus on your personal expectations - did you fear there may be a specific serious/ non-serious cause? Did you think you need a particular treatment, or seeking reassurance?  Even if we disagree we will explain why and aim to come to a shared plan. </w:t>
      </w:r>
    </w:p>
    <w:p w:rsidR="00057CEF" w:rsidRDefault="00057CEF" w:rsidP="00057CEF">
      <w:pPr>
        <w:pStyle w:val="normal0"/>
      </w:pPr>
      <w:r>
        <w:t>Have you thought about these today?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 w:rsidRPr="004B031B">
        <w:rPr>
          <w:b/>
        </w:rPr>
        <w:t>4</w:t>
      </w:r>
      <w:r>
        <w:rPr>
          <w:b/>
        </w:rPr>
        <w:t>)</w:t>
      </w:r>
      <w:r>
        <w:t xml:space="preserve"> Have a think about </w:t>
      </w:r>
      <w:r>
        <w:rPr>
          <w:b/>
        </w:rPr>
        <w:t>how will you explain your story</w:t>
      </w:r>
      <w:r>
        <w:t xml:space="preserve">? It's said in the medical community that ‘history alone makes up 80% of the diagnoses’. Questions such as duration, triggers, exacerbating and relieving factors are all very important, and specific facts give the most information. Don't worry if you can't remember if a cough has lasted 7 days or 8 days but ‘around a week’ is infinitely more useful than ‘a while’ which provides no information. </w:t>
      </w:r>
    </w:p>
    <w:p w:rsidR="00057CEF" w:rsidRDefault="00057CEF" w:rsidP="00057CEF">
      <w:pPr>
        <w:pStyle w:val="normal0"/>
      </w:pPr>
      <w:r>
        <w:t>We will of course guide you, but thinking about this prior will help your consultation.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>
        <w:t xml:space="preserve"> </w:t>
      </w:r>
      <w:r w:rsidRPr="004B031B">
        <w:rPr>
          <w:b/>
        </w:rPr>
        <w:t>5</w:t>
      </w:r>
      <w:r>
        <w:rPr>
          <w:b/>
        </w:rPr>
        <w:t>)</w:t>
      </w:r>
      <w:r>
        <w:t xml:space="preserve"> Have a look at </w:t>
      </w:r>
      <w:r>
        <w:rPr>
          <w:b/>
        </w:rPr>
        <w:t xml:space="preserve">useful patient information </w:t>
      </w:r>
      <w:r>
        <w:t xml:space="preserve">websites for more info. </w:t>
      </w:r>
    </w:p>
    <w:p w:rsidR="00057CEF" w:rsidRDefault="009F0E82" w:rsidP="00057CEF">
      <w:pPr>
        <w:pStyle w:val="normal0"/>
      </w:pPr>
      <w:hyperlink r:id="rId4">
        <w:r w:rsidR="00057CEF">
          <w:rPr>
            <w:color w:val="1155CC"/>
            <w:u w:val="single"/>
          </w:rPr>
          <w:t>w</w:t>
        </w:r>
      </w:hyperlink>
      <w:hyperlink r:id="rId5">
        <w:r w:rsidR="00057CEF">
          <w:rPr>
            <w:color w:val="1155CC"/>
            <w:u w:val="single"/>
          </w:rPr>
          <w:t>ww.patient.info</w:t>
        </w:r>
      </w:hyperlink>
      <w:r w:rsidR="00057CEF">
        <w:t xml:space="preserve"> and </w:t>
      </w:r>
      <w:hyperlink r:id="rId6">
        <w:r w:rsidR="00057CEF">
          <w:rPr>
            <w:color w:val="1155CC"/>
            <w:u w:val="single"/>
          </w:rPr>
          <w:t>www.nhsinform.scot</w:t>
        </w:r>
      </w:hyperlink>
      <w:r w:rsidR="00057CEF">
        <w:t xml:space="preserve"> provide excellent, reliable information about most medical conditions. GPs will often look at these themselves for education and advice. If you know the name of your condition, have a read. This usually provides a good explanation of the issues and may give you additional advice or options for the future which we can discuss.</w:t>
      </w:r>
    </w:p>
    <w:p w:rsidR="00057CEF" w:rsidRDefault="00057CEF" w:rsidP="00057CEF">
      <w:pPr>
        <w:pStyle w:val="normal0"/>
      </w:pPr>
      <w:r>
        <w:t>You could also look these up for more info after your appointment.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  <w:rPr>
          <w:b/>
        </w:rPr>
      </w:pPr>
    </w:p>
    <w:p w:rsidR="00057CEF" w:rsidRDefault="00057CEF" w:rsidP="00057CEF">
      <w:pPr>
        <w:pStyle w:val="normal0"/>
        <w:rPr>
          <w:b/>
        </w:rPr>
      </w:pPr>
    </w:p>
    <w:p w:rsidR="00057CEF" w:rsidRDefault="00057CEF" w:rsidP="00057CEF">
      <w:pPr>
        <w:pStyle w:val="normal0"/>
        <w:rPr>
          <w:b/>
        </w:rPr>
      </w:pPr>
    </w:p>
    <w:p w:rsidR="00057CEF" w:rsidRDefault="00057CEF" w:rsidP="00057CEF">
      <w:pPr>
        <w:pStyle w:val="normal0"/>
        <w:rPr>
          <w:b/>
        </w:rPr>
      </w:pPr>
    </w:p>
    <w:p w:rsidR="00057CEF" w:rsidRDefault="00057CEF" w:rsidP="00057CEF">
      <w:pPr>
        <w:pStyle w:val="normal0"/>
      </w:pPr>
      <w:r>
        <w:rPr>
          <w:b/>
        </w:rPr>
        <w:t>6)</w:t>
      </w:r>
      <w:r>
        <w:t xml:space="preserve"> Were you aware that the </w:t>
      </w:r>
      <w:r>
        <w:rPr>
          <w:b/>
        </w:rPr>
        <w:t>role of</w:t>
      </w:r>
      <w:r>
        <w:t xml:space="preserve"> </w:t>
      </w:r>
      <w:r>
        <w:rPr>
          <w:b/>
        </w:rPr>
        <w:t>local pharmacists</w:t>
      </w:r>
      <w:r>
        <w:t xml:space="preserve"> has expanded and they are able to assess and give </w:t>
      </w:r>
      <w:r>
        <w:rPr>
          <w:b/>
        </w:rPr>
        <w:t>treatment for urine infections in women</w:t>
      </w:r>
      <w:r>
        <w:t xml:space="preserve"> </w:t>
      </w:r>
      <w:r w:rsidRPr="00B96C84">
        <w:rPr>
          <w:b/>
        </w:rPr>
        <w:t>aged</w:t>
      </w:r>
      <w:r>
        <w:rPr>
          <w:b/>
        </w:rPr>
        <w:t xml:space="preserve"> 16-65 and impetigo</w:t>
      </w:r>
      <w:r>
        <w:t>. They are also able to give advice and treatment for other common issues such as earache, conjunctivitis, coughs and colds and many others.</w:t>
      </w:r>
    </w:p>
    <w:p w:rsidR="00057CEF" w:rsidRDefault="00057CEF" w:rsidP="00057CEF">
      <w:pPr>
        <w:pStyle w:val="normal0"/>
      </w:pPr>
      <w:r>
        <w:t>It may be quicker and easier to see a pharmacist for such issues. They will also direct you to a GP if they have any concerns about the issues or are unsure.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  <w:rPr>
          <w:b/>
          <w:u w:val="single"/>
        </w:rPr>
      </w:pPr>
    </w:p>
    <w:p w:rsidR="00057CEF" w:rsidRDefault="00057CEF" w:rsidP="00057CEF">
      <w:pPr>
        <w:pStyle w:val="normal0"/>
        <w:rPr>
          <w:b/>
          <w:u w:val="single"/>
        </w:rPr>
      </w:pPr>
    </w:p>
    <w:p w:rsidR="00057CEF" w:rsidRDefault="00057CEF" w:rsidP="00057CEF">
      <w:pPr>
        <w:pStyle w:val="normal0"/>
        <w:rPr>
          <w:b/>
          <w:u w:val="single"/>
        </w:rPr>
      </w:pPr>
    </w:p>
    <w:p w:rsidR="00057CEF" w:rsidRDefault="00057CEF" w:rsidP="00057CEF">
      <w:pPr>
        <w:pStyle w:val="normal0"/>
        <w:rPr>
          <w:b/>
          <w:u w:val="single"/>
        </w:rPr>
      </w:pPr>
      <w:r>
        <w:rPr>
          <w:b/>
          <w:u w:val="single"/>
        </w:rPr>
        <w:t>Was this information helpful?</w:t>
      </w:r>
    </w:p>
    <w:p w:rsidR="00057CEF" w:rsidRDefault="00057CEF" w:rsidP="00057CEF">
      <w:pPr>
        <w:pStyle w:val="normal0"/>
        <w:rPr>
          <w:b/>
          <w:u w:val="single"/>
        </w:rPr>
      </w:pPr>
    </w:p>
    <w:p w:rsidR="00057CEF" w:rsidRDefault="00057CEF" w:rsidP="00057CEF">
      <w:pPr>
        <w:pStyle w:val="normal0"/>
      </w:pPr>
      <w:r>
        <w:rPr>
          <w:i/>
        </w:rPr>
        <w:t>Hopefully some of this information has been useful. Please spend a few moments on the questions below for feedback.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  <w:rPr>
          <w:b/>
          <w:i/>
        </w:rPr>
      </w:pPr>
      <w:r>
        <w:rPr>
          <w:b/>
          <w:i/>
        </w:rPr>
        <w:t>Please circle below. On a scale of 1-5: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>
        <w:t xml:space="preserve"> How much new information was contained in this leaflet that you had not thought about prior? </w:t>
      </w:r>
    </w:p>
    <w:p w:rsidR="00057CEF" w:rsidRPr="00B96C84" w:rsidRDefault="00057CEF" w:rsidP="00057CEF">
      <w:pPr>
        <w:pStyle w:val="normal0"/>
        <w:rPr>
          <w:i/>
        </w:rPr>
      </w:pPr>
      <w:r w:rsidRPr="00B96C84">
        <w:rPr>
          <w:i/>
        </w:rPr>
        <w:t xml:space="preserve">(1- No new information, 3- a reasonable amount, 5- </w:t>
      </w:r>
      <w:r>
        <w:rPr>
          <w:i/>
        </w:rPr>
        <w:t>a lot of new information</w:t>
      </w:r>
      <w:r w:rsidRPr="00B96C84">
        <w:rPr>
          <w:i/>
        </w:rPr>
        <w:t>)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>
        <w:t xml:space="preserve">1          2          3           4          5 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>
        <w:t xml:space="preserve">How likely are you to use the advice contained in this leaflet during your next consultation? </w:t>
      </w:r>
    </w:p>
    <w:p w:rsidR="00057CEF" w:rsidRPr="00B96C84" w:rsidRDefault="00057CEF" w:rsidP="00057CEF">
      <w:pPr>
        <w:pStyle w:val="normal0"/>
        <w:rPr>
          <w:i/>
        </w:rPr>
      </w:pPr>
      <w:r w:rsidRPr="00B96C84">
        <w:rPr>
          <w:i/>
        </w:rPr>
        <w:t xml:space="preserve">(1- very unlikely, 3 – probably, 5 </w:t>
      </w:r>
      <w:r>
        <w:rPr>
          <w:i/>
        </w:rPr>
        <w:t>–</w:t>
      </w:r>
      <w:r w:rsidRPr="00B96C84">
        <w:rPr>
          <w:i/>
        </w:rPr>
        <w:t xml:space="preserve"> </w:t>
      </w:r>
      <w:r>
        <w:rPr>
          <w:i/>
        </w:rPr>
        <w:t>very likely</w:t>
      </w:r>
      <w:r w:rsidRPr="00B96C84">
        <w:rPr>
          <w:i/>
        </w:rPr>
        <w:t xml:space="preserve">) 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>
        <w:t xml:space="preserve">1          2          3           4          5 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>
        <w:t>After reading this leaflet how much more likely do you think you are to use additional services (pharmacy and NHS inform website) in the future?</w:t>
      </w:r>
    </w:p>
    <w:p w:rsidR="00057CEF" w:rsidRPr="00B96C84" w:rsidRDefault="00057CEF" w:rsidP="00057CEF">
      <w:pPr>
        <w:pStyle w:val="normal0"/>
        <w:rPr>
          <w:i/>
        </w:rPr>
      </w:pPr>
      <w:r w:rsidRPr="00B96C84">
        <w:rPr>
          <w:i/>
        </w:rPr>
        <w:t>(1- no more than before,</w:t>
      </w:r>
      <w:r>
        <w:rPr>
          <w:i/>
        </w:rPr>
        <w:t xml:space="preserve"> 3 a bit more</w:t>
      </w:r>
      <w:r w:rsidRPr="00B96C84">
        <w:rPr>
          <w:i/>
        </w:rPr>
        <w:t>, 5- a lot more)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>
        <w:t xml:space="preserve">1          2          3           4          5 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>
        <w:t>Overall, how helpful have you found the information in this leaflet?</w:t>
      </w:r>
    </w:p>
    <w:p w:rsidR="00057CEF" w:rsidRPr="00E2509B" w:rsidRDefault="00057CEF" w:rsidP="00057CEF">
      <w:pPr>
        <w:pStyle w:val="normal0"/>
        <w:rPr>
          <w:i/>
        </w:rPr>
      </w:pPr>
      <w:r>
        <w:rPr>
          <w:i/>
        </w:rPr>
        <w:t xml:space="preserve">(1- not helpful at all, 3 reasonably helpful </w:t>
      </w:r>
      <w:r w:rsidRPr="00E2509B">
        <w:rPr>
          <w:i/>
        </w:rPr>
        <w:t xml:space="preserve">5 - very helpful) 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>
        <w:t xml:space="preserve">1          2          3           4          5 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  <w:r>
        <w:t>Circle your age bracket below: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  <w:rPr>
          <w:b/>
          <w:i/>
        </w:rPr>
      </w:pPr>
      <w:r>
        <w:rPr>
          <w:b/>
          <w:i/>
        </w:rPr>
        <w:t xml:space="preserve">&lt;18               18-25             26-35           36-50           51-65            66- 80            &gt;80 </w:t>
      </w: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</w:pPr>
    </w:p>
    <w:p w:rsidR="00057CEF" w:rsidRDefault="00057CEF" w:rsidP="00057CEF">
      <w:pPr>
        <w:pStyle w:val="normal0"/>
        <w:spacing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Many thanks for your participation. Dr N Thompson</w:t>
      </w:r>
    </w:p>
    <w:p w:rsidR="00190E78" w:rsidRDefault="00190E78"/>
    <w:sectPr w:rsidR="00190E78" w:rsidSect="00190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7CEF"/>
    <w:rsid w:val="00057CEF"/>
    <w:rsid w:val="00190E78"/>
    <w:rsid w:val="0076538F"/>
    <w:rsid w:val="009F0E82"/>
    <w:rsid w:val="00EA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57CEF"/>
    <w:pPr>
      <w:spacing w:after="0"/>
    </w:pPr>
    <w:rPr>
      <w:rFonts w:ascii="Arial" w:eastAsia="Arial" w:hAnsi="Arial" w:cs="Arial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sinform.scot" TargetMode="External"/><Relationship Id="rId5" Type="http://schemas.openxmlformats.org/officeDocument/2006/relationships/hyperlink" Target="http://www.patient.info" TargetMode="External"/><Relationship Id="rId4" Type="http://schemas.openxmlformats.org/officeDocument/2006/relationships/hyperlink" Target="http://www.patient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Company>NHS FIFE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20305nthompson</dc:creator>
  <cp:lastModifiedBy>MarionC</cp:lastModifiedBy>
  <cp:revision>2</cp:revision>
  <dcterms:created xsi:type="dcterms:W3CDTF">2018-07-06T15:07:00Z</dcterms:created>
  <dcterms:modified xsi:type="dcterms:W3CDTF">2018-07-06T15:07:00Z</dcterms:modified>
</cp:coreProperties>
</file>